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hotelu też możesz być eko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Jesteśmy coraz bardziej wrażliwi na problemy związane z dewastacją naszej planety. Coraz częściej wybieramy produkty i usługi tych firm, które angażują się w ochronę środowiska i dbają o zrównoważony rozwój. Dotyczy to również korzystania z hoteli. Zobacz, jakie działania proekologiczne podejmują sieci hotelowe, aby przyciągać do siebie gości.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(materiał powstał we współpracy z agencją informacyjną InfoWire.pl; wywiad video na końcu informacji)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300px; height: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jc w:val="center"/>
      </w:pPr>
      <w:r>
        <w:pict>
          <v:shape type="#_x0000_t75" style="width:300px; height:2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pict>
          <v:shape type="#_x0000_t75" style="width:133px; height:2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Dbanie o środowisko często zaczyna się już na etapie projektowania budynku. „Budowane są obiekty, które mają technologię sprzyjającą niskiemu poborowi energii. Budowane są hotele, w których gromadzi się wodę deszczową, których oświetlenie […] stanowi oświetle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http://bit.ly/InfoWire-Vienna-House-Eko</w:t>
        </w:r>
      </w:hyperlink>
      <w:r>
        <w:rPr>
          <w:rFonts w:ascii="calibri" w:hAnsi="calibri" w:eastAsia="calibri" w:cs="calibri"/>
          <w:sz w:val="24"/>
          <w:szCs w:val="24"/>
        </w:rPr>
        <w:t xml:space="preserve">nie LED. Powoduje ono to, że pobieramy aż o 75% mniej energii i ciepła” – mówi w wywiadzie dla agencji informacyjnej infoWire.pl Marta Karteczka, dyrektor generalna Vienna House Mokotow Warsaw.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Mniej energii hotele mogą zużywać też na sprzątaniu pokoi, ale tutaj decyzja należy do gościa. Coraz częściej świadomi ekologicznie podróżujący rezygnują ze sprzątania, a sieci ich za ten wybór nagradzają.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Hotele dążą również do ograniczania produkcji odpadów oraz zmniejszania zanieczyszczenia powietrza. Jednym z pomysłów jest współpraca z lokalnymi dostawcami żywności. Dzięki temu nie jest ona dowożona z odległych miejsc, co ogranicza emitowanie CO2 przez samochody dostawcze.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Niektóre sieci oferują bezpłatne wypożyczanie rowerów. Poza tym na swoich parkingach mają stacje do ładowania pojazdów elektrycznych. W ten sposób goście są zachęcani do korzystania z ekologicznych form transportu.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tego hotele coraz częściej eliminują plastikowe słomki czy opakowania, np. małe pojemniki na kosmetyki. Starają się także nie marnować jedzenia. Służy temu m.in. przygotowywanie w odpowiedni sposób oferty gastronomicznej.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Zobacz o pobierz wywiad video z Martą Karteczką, dyrektor generalną Vienna House Mokotow Warsaw: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http://bit.ly/InfoWire-Vienna-House-Eko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843px; height:473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://bit.ly/InfoWire-Vienna-House-Eko" TargetMode="External"/><Relationship Id="rId11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2026-10-31T16:05:22+01:00</dcterms:created>
  <dcterms:modified xsi:type="dcterms:W3CDTF">2026-10-31T16:05:22+01:00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